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53.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Bite-sized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author,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Fitalicious.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closet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downstairs,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wrangling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kiddos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demand,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bit.ly/yaylesmills.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Y-A-Y,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L-E-S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M-I-L-L-S.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platform,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certification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instructors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scientifically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squats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Pump.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bit.ly,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B-I-T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L-Y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Mills,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Fitalicious.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world.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scooters,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girls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Torrance,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California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bathroom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married.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coworkers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steam."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commitment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minutes."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physically.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"Whoa,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heaviest,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teenager,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detoxes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surprised,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portion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labels.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Fitalicious.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friends,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suddenly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Fitalicious.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2000,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Hashimoto's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naturopath,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conventional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route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Hashimoto's?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Hashimoto's?"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helpful,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school,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Testament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sedentary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cleanses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longterm,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begin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strangely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oddly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initially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900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practitioner,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physiology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determine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irritable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diminishing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swollen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puffy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irritated.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classes,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housecleaning,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kiddos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[crosstalk 00:15:55]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thermostat,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adapting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fibrous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missing.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quantity.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broccoli,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vitamins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broccoli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 00:17:01]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granola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buddy.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fruits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tricky.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taboo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70%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concerning.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confused,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females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00:20:41],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cortisol,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nourishing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deficit,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sustainable.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struggle.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yogurt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80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regimen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offhand,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yogurt.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Exactly.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sugary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treats,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satisfying.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hormonal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imbalance,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picture.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overwhelming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conflicting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paleo."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vegan."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gluten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random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terrible.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Watchers,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sandwich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angry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mindset,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pizza?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chips?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holiday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restrict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toolbox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dieting,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defeated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wagon.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wagon.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mentality,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blanket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energy,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vibrant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sluggish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fatigued,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crazy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protein,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vegetables.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salsa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chicken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combo,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potato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guacamole,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Delicious.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book.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Amazon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publisher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calorie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balanced,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deprived.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skillset,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restaurant,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recipes.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photos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beautiful.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episode,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cookbooks,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skinnyfitalicious.com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Instagram.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Awesome.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Gina's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fitnessista.com.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