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36.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bite-sized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Harney.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insights,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fitnessista.com/podcastreview.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f-i-t-n-e-s-s-i-s-t-a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.com/podcastreview,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download,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interspersed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dreading,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sneak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gym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childcare,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superstars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science-backed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motivating.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bit.ly/yaylesmils,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b-i-t.ly/yay,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y-a-y-,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l-e-s-m-i-l-l-s-,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pumps.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cardio.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cardio,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endorphins,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eyeballs.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accomplishment.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sweaty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canabolic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cannibalize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pancake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cardio.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Tanata,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quantity.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advantageous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treadmill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mileage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precious.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treadmill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ridiculous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cardio,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cardio.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hungrier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metabolism,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Physiology,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suggests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lipoproteins,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cholesterol,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thumb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fatigue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BODYPUMP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recruiting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afraid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afraid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bulky.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testosterone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bulky.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afraid.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afraid.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marathon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heavier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PDF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fitnessista.com/workoutfreebie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PDF.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switched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Peloton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heavier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umbrella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afterwards.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registered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dietician,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thumb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afterwards.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stomach,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heavy.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registered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registered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fANNEtastic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McDevitt.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performance-wise,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capacity,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principle,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adaptation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intelligent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cruise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biceps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dumbbells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bicep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barbell.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bulb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styles,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plateaus.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instructors.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kettlebells,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dumbbells,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machines,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loathed,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"What'd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cardio?"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dreaded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bummer.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destined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instructors,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searching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searching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categories,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YouTube,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YouTube.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fitnessista.com.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036fitnessmistakes (Completed  07/30/19)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Jul 30, 2019 -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"https://www.rev.com/transcript-editor/shared/8Vmm3Lc9MEbpQWVRD-5_Q1NLJWNEvXOZdu5XnqAYl839udx45GffZ2dp9F9muXeJlNc98YRA8REUghJiuI5m8pHHiVc?loadFrom=DocumentHeaderDeepLink"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